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125"/>
        <w:gridCol w:w="15"/>
      </w:tblGrid>
      <w:tr w:rsidR="002203A1" w14:paraId="3AA24AD5" w14:textId="77777777" w:rsidTr="0091150A">
        <w:trPr>
          <w:gridAfter w:val="1"/>
          <w:wAfter w:w="15" w:type="dxa"/>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115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43C99F9" w14:textId="77777777" w:rsidTr="009115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E9C6EF6"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22598E0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0AAD1B9" w14:textId="77777777" w:rsidR="002203A1" w:rsidRPr="002203A1" w:rsidRDefault="002203A1" w:rsidP="002203A1">
            <w:pPr>
              <w:spacing w:before="120" w:after="120"/>
              <w:rPr>
                <w:rFonts w:cs="Tahoma"/>
                <w:szCs w:val="20"/>
                <w:lang w:val="en-US"/>
              </w:rPr>
            </w:pPr>
          </w:p>
        </w:tc>
      </w:tr>
      <w:tr w:rsidR="002203A1" w:rsidRPr="002203A1" w14:paraId="1A3DFE27"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115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A23A20A"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3EBB148"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33FD107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E6D8212" w14:textId="77777777" w:rsidR="002203A1" w:rsidRPr="002203A1" w:rsidRDefault="002203A1" w:rsidP="002203A1">
            <w:pPr>
              <w:spacing w:before="120" w:after="120"/>
              <w:rPr>
                <w:rFonts w:cs="Tahoma"/>
                <w:szCs w:val="20"/>
                <w:lang w:val="en-US"/>
              </w:rPr>
            </w:pPr>
          </w:p>
        </w:tc>
      </w:tr>
      <w:tr w:rsidR="002203A1" w:rsidRPr="002203A1" w14:paraId="624244ED"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40C27A2"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41594F10" w14:textId="77777777" w:rsidR="002203A1" w:rsidRPr="009115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A3AF128" w14:textId="77777777" w:rsidR="002203A1" w:rsidRPr="009115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A6038F"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35B172F"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78952CCE" w14:textId="77777777" w:rsidR="002203A1" w:rsidRPr="009115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DE4C6A9" w14:textId="77777777" w:rsidR="002203A1" w:rsidRPr="009115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DBD614"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7E34756"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55348588" w14:textId="77777777" w:rsidR="002203A1" w:rsidRPr="009115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AF3A3B2" w14:textId="77777777" w:rsidR="002203A1" w:rsidRPr="009115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2ACDD0C"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FB0A51E"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76BB404B" w14:textId="77777777" w:rsidR="002203A1" w:rsidRPr="009115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89E79A1" w14:textId="77777777" w:rsidR="002203A1" w:rsidRPr="009115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7041830"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CA8DABD"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74DC8C81" w14:textId="77777777" w:rsidR="002203A1" w:rsidRPr="009115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C0716D7" w14:textId="77777777" w:rsidR="002203A1" w:rsidRPr="009115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D6C52DC"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320BA5D"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199A3BDB" w14:textId="77777777" w:rsidR="002203A1" w:rsidRPr="009115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CF711A2" w14:textId="77777777" w:rsidR="002203A1" w:rsidRPr="009115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01BF67"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FB3A80C"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2A42C44E" w14:textId="77777777" w:rsidR="002203A1" w:rsidRPr="009115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E71A632" w14:textId="77777777" w:rsidR="002203A1" w:rsidRPr="009115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146E9C"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318BA31"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46ABD998" w14:textId="77777777" w:rsidR="002203A1" w:rsidRPr="009115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9C7765B" w14:textId="77777777" w:rsidR="002203A1" w:rsidRPr="009115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1150A" w:rsidRPr="002203A1" w14:paraId="54825084" w14:textId="77777777" w:rsidTr="00513D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EE3F937" w14:textId="77777777" w:rsidR="0091150A" w:rsidRPr="002203A1" w:rsidRDefault="0091150A" w:rsidP="0091150A">
            <w:pPr>
              <w:rPr>
                <w:rFonts w:cs="Tahoma"/>
                <w:szCs w:val="20"/>
              </w:rPr>
            </w:pPr>
            <w:r w:rsidRPr="002203A1">
              <w:rPr>
                <w:rFonts w:cs="Tahoma"/>
                <w:szCs w:val="20"/>
              </w:rPr>
              <w:t>1.1.6</w:t>
            </w:r>
          </w:p>
        </w:tc>
        <w:tc>
          <w:tcPr>
            <w:tcW w:w="3686" w:type="dxa"/>
          </w:tcPr>
          <w:p w14:paraId="2ADC82B5" w14:textId="15CE0101" w:rsidR="0091150A" w:rsidRPr="0091150A" w:rsidRDefault="0091150A" w:rsidP="009115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Pr>
          <w:p w14:paraId="4D3314A3" w14:textId="77777777" w:rsidR="0091150A" w:rsidRPr="000A0247" w:rsidRDefault="0091150A" w:rsidP="0091150A">
            <w:pPr>
              <w:spacing w:before="120" w:after="120"/>
              <w:rPr>
                <w:rFonts w:cs="Tahoma"/>
                <w:szCs w:val="20"/>
              </w:rPr>
            </w:pPr>
            <w:r w:rsidRPr="000A0247">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BAB8E80" w14:textId="77777777" w:rsidR="0091150A" w:rsidRPr="000A0247" w:rsidRDefault="0091150A" w:rsidP="0091150A">
            <w:pPr>
              <w:spacing w:before="120" w:after="120"/>
              <w:rPr>
                <w:rFonts w:cs="Tahoma"/>
                <w:szCs w:val="20"/>
              </w:rPr>
            </w:pPr>
            <w:r w:rsidRPr="000A0247">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86A3CF" w14:textId="77777777" w:rsidR="0091150A" w:rsidRPr="000A0247" w:rsidRDefault="0091150A" w:rsidP="0091150A">
            <w:pPr>
              <w:spacing w:before="120" w:after="120"/>
              <w:rPr>
                <w:rFonts w:cs="Tahoma"/>
                <w:szCs w:val="20"/>
              </w:rPr>
            </w:pPr>
            <w:r w:rsidRPr="000A0247">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8F176B" w14:textId="2B4717D7" w:rsidR="0091150A" w:rsidRPr="0091150A" w:rsidRDefault="0091150A" w:rsidP="0091150A">
            <w:pPr>
              <w:spacing w:before="120" w:after="120"/>
              <w:rPr>
                <w:rFonts w:cs="Tahoma"/>
                <w:szCs w:val="20"/>
              </w:rPr>
            </w:pPr>
            <w:r w:rsidRPr="000A0247">
              <w:rPr>
                <w:rFonts w:cs="Tahoma"/>
                <w:szCs w:val="20"/>
              </w:rPr>
              <w:t>Декларация о соответствии Участника закупки установленным требованиям</w:t>
            </w:r>
            <w:r>
              <w:rPr>
                <w:rFonts w:cs="Tahoma"/>
                <w:szCs w:val="20"/>
              </w:rPr>
              <w:t xml:space="preserve"> </w:t>
            </w:r>
          </w:p>
        </w:tc>
      </w:tr>
      <w:tr w:rsidR="0091150A" w:rsidRPr="002203A1" w14:paraId="26F013E7"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657C055" w14:textId="77777777" w:rsidR="0091150A" w:rsidRPr="002203A1" w:rsidRDefault="0091150A" w:rsidP="0091150A">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F7A3155" w14:textId="77777777" w:rsidR="0091150A" w:rsidRPr="0091150A" w:rsidRDefault="0091150A" w:rsidP="009115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DC3430C" w14:textId="77777777" w:rsidR="0091150A" w:rsidRPr="0091150A" w:rsidRDefault="0091150A" w:rsidP="0091150A">
            <w:pPr>
              <w:spacing w:before="120" w:after="120"/>
              <w:rPr>
                <w:rFonts w:cs="Tahoma"/>
                <w:szCs w:val="20"/>
              </w:rPr>
            </w:pPr>
            <w:r w:rsidRPr="002203A1">
              <w:rPr>
                <w:rFonts w:cs="Tahoma"/>
                <w:szCs w:val="20"/>
              </w:rPr>
              <w:t>Сведения в реестре (-ах) недобросовестных поставщиков</w:t>
            </w:r>
          </w:p>
        </w:tc>
      </w:tr>
      <w:tr w:rsidR="0091150A" w:rsidRPr="002203A1" w14:paraId="59607324"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3385803" w14:textId="77777777" w:rsidR="0091150A" w:rsidRPr="002203A1" w:rsidRDefault="0091150A" w:rsidP="0091150A">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039555CB" w14:textId="77777777" w:rsidR="0091150A" w:rsidRPr="0091150A" w:rsidRDefault="0091150A" w:rsidP="0091150A">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308F30A" w14:textId="77777777" w:rsidR="0091150A" w:rsidRPr="0091150A" w:rsidRDefault="0091150A" w:rsidP="0091150A">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91150A" w:rsidRPr="002203A1" w14:paraId="724B063D"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42E01DE" w14:textId="77777777" w:rsidR="0091150A" w:rsidRPr="002203A1" w:rsidRDefault="0091150A" w:rsidP="0091150A">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540AA107" w14:textId="77777777" w:rsidR="0091150A" w:rsidRPr="0091150A" w:rsidRDefault="0091150A" w:rsidP="0091150A">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6D05B4A" w14:textId="77777777" w:rsidR="0091150A" w:rsidRPr="0091150A" w:rsidRDefault="0091150A" w:rsidP="0091150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91150A" w:rsidRPr="002203A1" w14:paraId="77021EB9" w14:textId="77777777" w:rsidTr="009115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3B42A1" w14:textId="77777777" w:rsidR="0091150A" w:rsidRPr="002203A1" w:rsidRDefault="0091150A" w:rsidP="0091150A">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5377E6B1" w14:textId="77777777" w:rsidR="0091150A" w:rsidRPr="002203A1" w:rsidRDefault="0091150A" w:rsidP="0091150A">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D9E3BA" w14:textId="77777777" w:rsidR="0091150A" w:rsidRPr="002203A1" w:rsidRDefault="0091150A" w:rsidP="0091150A">
            <w:pPr>
              <w:spacing w:before="120" w:after="120"/>
              <w:rPr>
                <w:rFonts w:cs="Tahoma"/>
                <w:szCs w:val="20"/>
                <w:lang w:val="en-US"/>
              </w:rPr>
            </w:pPr>
          </w:p>
        </w:tc>
      </w:tr>
      <w:tr w:rsidR="0091150A" w:rsidRPr="002203A1" w14:paraId="047E5C1F"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7619C57" w14:textId="77777777" w:rsidR="0091150A" w:rsidRPr="002203A1" w:rsidRDefault="0091150A" w:rsidP="0091150A">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66B77644" w14:textId="77777777" w:rsidR="0091150A" w:rsidRPr="002203A1" w:rsidRDefault="0091150A" w:rsidP="0091150A">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741058B" w14:textId="77777777" w:rsidR="0091150A" w:rsidRPr="0091150A" w:rsidRDefault="0091150A" w:rsidP="009115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91150A" w:rsidRPr="002203A1" w14:paraId="2B4D566E"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EA0D4B2" w14:textId="77777777" w:rsidR="0091150A" w:rsidRPr="002203A1" w:rsidRDefault="0091150A" w:rsidP="0091150A">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B0C9CC8" w14:textId="77777777" w:rsidR="0091150A" w:rsidRPr="0091150A" w:rsidRDefault="0091150A" w:rsidP="009115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DE7A90E" w14:textId="77777777" w:rsidR="0091150A" w:rsidRPr="0091150A" w:rsidRDefault="0091150A" w:rsidP="0091150A">
            <w:pPr>
              <w:spacing w:before="120" w:after="120"/>
              <w:rPr>
                <w:rFonts w:cs="Tahoma"/>
                <w:szCs w:val="20"/>
              </w:rPr>
            </w:pPr>
          </w:p>
        </w:tc>
      </w:tr>
      <w:tr w:rsidR="0091150A" w:rsidRPr="002203A1" w14:paraId="40689ECE"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0F9735B" w14:textId="77777777" w:rsidR="0091150A" w:rsidRPr="002203A1" w:rsidRDefault="0091150A" w:rsidP="0091150A">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0CCB4925" w14:textId="77777777" w:rsidR="0091150A" w:rsidRPr="002203A1" w:rsidRDefault="0091150A" w:rsidP="0091150A">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DC1D72C" w14:textId="77777777" w:rsidR="0091150A" w:rsidRPr="002203A1" w:rsidRDefault="0091150A" w:rsidP="0091150A">
            <w:pPr>
              <w:spacing w:before="120" w:after="120"/>
              <w:rPr>
                <w:rFonts w:cs="Tahoma"/>
                <w:szCs w:val="20"/>
                <w:lang w:val="en-US"/>
              </w:rPr>
            </w:pPr>
            <w:r w:rsidRPr="002203A1">
              <w:rPr>
                <w:rFonts w:cs="Tahoma"/>
                <w:szCs w:val="20"/>
              </w:rPr>
              <w:t>срок действия оферты</w:t>
            </w:r>
          </w:p>
        </w:tc>
      </w:tr>
      <w:tr w:rsidR="0091150A" w:rsidRPr="002203A1" w14:paraId="4C4E64B9"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8A12D5D" w14:textId="77777777" w:rsidR="0091150A" w:rsidRPr="002203A1" w:rsidRDefault="0091150A" w:rsidP="0091150A">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2A560B2C"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1F76E47"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91150A" w:rsidRPr="002203A1" w14:paraId="4B253944"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67AD942" w14:textId="77777777" w:rsidR="0091150A" w:rsidRPr="002203A1" w:rsidRDefault="0091150A" w:rsidP="0091150A">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61EDA0D3"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3FB590"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91150A" w:rsidRPr="002203A1" w14:paraId="15787180"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E12CB87" w14:textId="77777777" w:rsidR="0091150A" w:rsidRPr="002203A1" w:rsidRDefault="0091150A" w:rsidP="0091150A">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6216F479"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5ADBEAB"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объема поставки, работ, услуг</w:t>
            </w:r>
          </w:p>
        </w:tc>
      </w:tr>
      <w:tr w:rsidR="0091150A" w:rsidRPr="002203A1" w14:paraId="2DAE6252"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8A70B00" w14:textId="77777777" w:rsidR="0091150A" w:rsidRPr="002203A1" w:rsidRDefault="0091150A" w:rsidP="0091150A">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4B5DCE20"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8B97445" w14:textId="77777777" w:rsidR="0091150A" w:rsidRPr="0091150A" w:rsidRDefault="0091150A" w:rsidP="009115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91150A" w:rsidRPr="002203A1" w14:paraId="03478F29"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5FEA2CF" w14:textId="77777777" w:rsidR="0091150A" w:rsidRPr="002203A1" w:rsidRDefault="0091150A" w:rsidP="0091150A">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64B88975" w14:textId="77777777" w:rsidR="0091150A" w:rsidRPr="0091150A" w:rsidRDefault="0091150A" w:rsidP="009115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67E386E" w14:textId="77777777" w:rsidR="0091150A" w:rsidRPr="0091150A" w:rsidRDefault="0091150A" w:rsidP="009115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91150A" w:rsidRPr="002203A1" w14:paraId="6963F04F" w14:textId="77777777" w:rsidTr="009115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4BB809" w14:textId="77777777" w:rsidR="0091150A" w:rsidRPr="002203A1" w:rsidRDefault="0091150A" w:rsidP="0091150A">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52E02E8D" w14:textId="77777777" w:rsidR="0091150A" w:rsidRPr="0091150A" w:rsidRDefault="0091150A" w:rsidP="0091150A">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66BCBF" w14:textId="77777777" w:rsidR="0091150A" w:rsidRPr="0091150A" w:rsidRDefault="0091150A" w:rsidP="0091150A">
            <w:pPr>
              <w:spacing w:before="120" w:after="120"/>
              <w:rPr>
                <w:rFonts w:cs="Tahoma"/>
                <w:szCs w:val="20"/>
              </w:rPr>
            </w:pPr>
          </w:p>
        </w:tc>
      </w:tr>
      <w:tr w:rsidR="0091150A" w:rsidRPr="002203A1" w14:paraId="6D3F06A0"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A06E988" w14:textId="77777777" w:rsidR="0091150A" w:rsidRPr="002203A1" w:rsidRDefault="0091150A" w:rsidP="0091150A">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3639D049" w14:textId="77777777" w:rsidR="0091150A" w:rsidRPr="0091150A" w:rsidRDefault="0091150A" w:rsidP="009115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2F85E1A" w14:textId="77777777" w:rsidR="0091150A" w:rsidRPr="0091150A" w:rsidRDefault="0091150A" w:rsidP="009115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1150A" w:rsidRPr="002203A1" w14:paraId="386AA764" w14:textId="77777777" w:rsidTr="0091150A">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5EE19A5" w14:textId="77777777" w:rsidR="0091150A" w:rsidRPr="002203A1" w:rsidRDefault="0091150A" w:rsidP="0091150A">
            <w:pPr>
              <w:rPr>
                <w:rFonts w:cs="Tahoma"/>
                <w:szCs w:val="20"/>
              </w:rPr>
            </w:pPr>
            <w:r w:rsidRPr="002203A1">
              <w:rPr>
                <w:rFonts w:cs="Tahoma"/>
                <w:szCs w:val="20"/>
              </w:rPr>
              <w:t>1.3.2</w:t>
            </w:r>
          </w:p>
        </w:tc>
        <w:tc>
          <w:tcPr>
            <w:tcW w:w="3686" w:type="dxa"/>
            <w:tcBorders>
              <w:top w:val="single" w:sz="4" w:space="0" w:color="auto"/>
              <w:left w:val="single" w:sz="4" w:space="0" w:color="auto"/>
              <w:bottom w:val="single" w:sz="4" w:space="0" w:color="auto"/>
              <w:right w:val="single" w:sz="4" w:space="0" w:color="auto"/>
            </w:tcBorders>
          </w:tcPr>
          <w:p w14:paraId="3A5A899C" w14:textId="77777777" w:rsidR="0091150A" w:rsidRPr="002203A1" w:rsidRDefault="0091150A" w:rsidP="0091150A">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E5E0821" w14:textId="77777777" w:rsidR="0091150A" w:rsidRPr="0091150A" w:rsidRDefault="0091150A" w:rsidP="0091150A">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w:t>
            </w:r>
            <w:r w:rsidRPr="002203A1">
              <w:rPr>
                <w:rFonts w:cs="Tahoma"/>
                <w:szCs w:val="20"/>
              </w:rPr>
              <w:lastRenderedPageBreak/>
              <w:t>(письма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91150A" w:rsidRDefault="002203A1">
      <w:pPr>
        <w:spacing w:after="160" w:line="259" w:lineRule="auto"/>
      </w:pPr>
      <w:r w:rsidRPr="0091150A">
        <w:lastRenderedPageBreak/>
        <w:br w:type="page"/>
      </w:r>
    </w:p>
    <w:p w14:paraId="29D83069" w14:textId="77777777" w:rsidR="002203A1" w:rsidRPr="002203A1" w:rsidRDefault="002203A1" w:rsidP="002203A1">
      <w:pPr>
        <w:ind w:left="-993"/>
      </w:pPr>
    </w:p>
    <w:p w14:paraId="223E9D4D" w14:textId="32BDF160"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3BE1BC9A" w14:textId="77777777" w:rsidR="0091150A" w:rsidRPr="002203A1" w:rsidRDefault="0091150A" w:rsidP="0091150A">
      <w:pPr>
        <w:pStyle w:val="a6"/>
        <w:spacing w:after="0" w:line="276" w:lineRule="auto"/>
        <w:ind w:left="1440" w:firstLine="0"/>
        <w:jc w:val="left"/>
        <w:rPr>
          <w:b/>
        </w:rPr>
      </w:pPr>
    </w:p>
    <w:tbl>
      <w:tblPr>
        <w:tblW w:w="1006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238"/>
        <w:gridCol w:w="2977"/>
      </w:tblGrid>
      <w:tr w:rsidR="0091150A" w:rsidRPr="0091150A" w14:paraId="6586B47D" w14:textId="77777777" w:rsidTr="003E423A">
        <w:trPr>
          <w:trHeight w:val="390"/>
        </w:trPr>
        <w:tc>
          <w:tcPr>
            <w:tcW w:w="851" w:type="dxa"/>
            <w:shd w:val="clear" w:color="auto" w:fill="auto"/>
            <w:vAlign w:val="center"/>
          </w:tcPr>
          <w:p w14:paraId="3FF605B1" w14:textId="77777777" w:rsidR="0091150A" w:rsidRPr="0091150A" w:rsidRDefault="0091150A" w:rsidP="002203A1">
            <w:pPr>
              <w:spacing w:line="276" w:lineRule="auto"/>
              <w:jc w:val="center"/>
            </w:pPr>
            <w:r w:rsidRPr="0091150A">
              <w:t>№</w:t>
            </w:r>
          </w:p>
          <w:p w14:paraId="5C45200E" w14:textId="77777777" w:rsidR="0091150A" w:rsidRPr="0091150A" w:rsidRDefault="0091150A" w:rsidP="002203A1">
            <w:pPr>
              <w:spacing w:line="276" w:lineRule="auto"/>
              <w:jc w:val="center"/>
            </w:pPr>
          </w:p>
        </w:tc>
        <w:tc>
          <w:tcPr>
            <w:tcW w:w="6238" w:type="dxa"/>
            <w:shd w:val="clear" w:color="auto" w:fill="auto"/>
            <w:vAlign w:val="center"/>
          </w:tcPr>
          <w:p w14:paraId="62EBA13C" w14:textId="77777777" w:rsidR="0091150A" w:rsidRPr="0091150A" w:rsidRDefault="0091150A" w:rsidP="002203A1">
            <w:pPr>
              <w:spacing w:line="276" w:lineRule="auto"/>
              <w:jc w:val="center"/>
            </w:pPr>
            <w:r w:rsidRPr="0091150A">
              <w:t>Критерий</w:t>
            </w:r>
          </w:p>
          <w:p w14:paraId="04956712" w14:textId="77777777" w:rsidR="0091150A" w:rsidRPr="0091150A" w:rsidRDefault="0091150A" w:rsidP="002203A1">
            <w:pPr>
              <w:spacing w:line="276" w:lineRule="auto"/>
              <w:jc w:val="center"/>
            </w:pPr>
          </w:p>
        </w:tc>
        <w:tc>
          <w:tcPr>
            <w:tcW w:w="2977" w:type="dxa"/>
            <w:shd w:val="clear" w:color="auto" w:fill="auto"/>
            <w:vAlign w:val="center"/>
          </w:tcPr>
          <w:p w14:paraId="301A98A7" w14:textId="77777777" w:rsidR="0091150A" w:rsidRPr="0091150A" w:rsidRDefault="0091150A" w:rsidP="002203A1">
            <w:pPr>
              <w:spacing w:line="276" w:lineRule="auto"/>
              <w:jc w:val="center"/>
            </w:pPr>
            <w:r w:rsidRPr="0091150A">
              <w:t>Весовой коэффициент критерия</w:t>
            </w:r>
          </w:p>
          <w:p w14:paraId="075F1C68" w14:textId="77777777" w:rsidR="0091150A" w:rsidRPr="0091150A" w:rsidRDefault="0091150A" w:rsidP="002203A1">
            <w:pPr>
              <w:spacing w:line="276" w:lineRule="auto"/>
              <w:jc w:val="center"/>
            </w:pPr>
          </w:p>
        </w:tc>
      </w:tr>
      <w:tr w:rsidR="0091150A" w:rsidRPr="0091150A" w14:paraId="7496ED00" w14:textId="77777777" w:rsidTr="003E423A">
        <w:trPr>
          <w:trHeight w:val="210"/>
        </w:trPr>
        <w:tc>
          <w:tcPr>
            <w:tcW w:w="851" w:type="dxa"/>
            <w:shd w:val="clear" w:color="auto" w:fill="auto"/>
          </w:tcPr>
          <w:p w14:paraId="3B7EC30E" w14:textId="77777777" w:rsidR="0091150A" w:rsidRPr="0091150A" w:rsidRDefault="0091150A" w:rsidP="002203A1">
            <w:pPr>
              <w:spacing w:line="276" w:lineRule="auto"/>
            </w:pPr>
            <w:r w:rsidRPr="0091150A">
              <w:t xml:space="preserve">1 </w:t>
            </w:r>
          </w:p>
        </w:tc>
        <w:tc>
          <w:tcPr>
            <w:tcW w:w="6238" w:type="dxa"/>
            <w:shd w:val="clear" w:color="auto" w:fill="auto"/>
          </w:tcPr>
          <w:p w14:paraId="090DB0E7" w14:textId="575393DB" w:rsidR="0091150A" w:rsidRPr="0091150A" w:rsidRDefault="0091150A" w:rsidP="002203A1">
            <w:pPr>
              <w:spacing w:line="276" w:lineRule="auto"/>
              <w:rPr>
                <w:lang w:val="en-US"/>
              </w:rPr>
            </w:pPr>
            <w:r w:rsidRPr="0091150A">
              <w:rPr>
                <w:rFonts w:cs="Tahoma"/>
                <w:szCs w:val="20"/>
              </w:rPr>
              <w:t>Стоимость предложения</w:t>
            </w:r>
          </w:p>
        </w:tc>
        <w:tc>
          <w:tcPr>
            <w:tcW w:w="2977" w:type="dxa"/>
            <w:shd w:val="clear" w:color="auto" w:fill="auto"/>
          </w:tcPr>
          <w:p w14:paraId="05F9B195" w14:textId="42D6EF0A" w:rsidR="0091150A" w:rsidRPr="0091150A" w:rsidRDefault="0091150A" w:rsidP="002203A1">
            <w:pPr>
              <w:spacing w:line="276" w:lineRule="auto"/>
            </w:pPr>
            <w:r w:rsidRPr="0091150A">
              <w:t>0,8</w:t>
            </w:r>
          </w:p>
        </w:tc>
      </w:tr>
      <w:tr w:rsidR="0091150A" w:rsidRPr="0091150A" w14:paraId="1DBDFD4C" w14:textId="77777777" w:rsidTr="003E423A">
        <w:trPr>
          <w:trHeight w:val="210"/>
        </w:trPr>
        <w:tc>
          <w:tcPr>
            <w:tcW w:w="851" w:type="dxa"/>
            <w:shd w:val="clear" w:color="auto" w:fill="auto"/>
          </w:tcPr>
          <w:p w14:paraId="6EA47327" w14:textId="77777777" w:rsidR="0091150A" w:rsidRPr="0091150A" w:rsidRDefault="0091150A" w:rsidP="002203A1">
            <w:pPr>
              <w:spacing w:line="276" w:lineRule="auto"/>
            </w:pPr>
            <w:r w:rsidRPr="0091150A">
              <w:t xml:space="preserve">2 </w:t>
            </w:r>
          </w:p>
        </w:tc>
        <w:tc>
          <w:tcPr>
            <w:tcW w:w="6238" w:type="dxa"/>
            <w:shd w:val="clear" w:color="auto" w:fill="auto"/>
          </w:tcPr>
          <w:p w14:paraId="35E2987A" w14:textId="7845AA23" w:rsidR="0091150A" w:rsidRPr="0091150A" w:rsidRDefault="0091150A" w:rsidP="003E423A">
            <w:pPr>
              <w:spacing w:line="276" w:lineRule="auto"/>
            </w:pPr>
            <w:r w:rsidRPr="0091150A">
              <w:rPr>
                <w:rFonts w:cs="Tahoma"/>
                <w:szCs w:val="20"/>
              </w:rPr>
              <w:t xml:space="preserve">Наличие у Участника опыта выполнения аналогичных </w:t>
            </w:r>
            <w:r w:rsidR="003E423A" w:rsidRPr="003E423A">
              <w:rPr>
                <w:rFonts w:cs="Tahoma"/>
                <w:szCs w:val="20"/>
              </w:rPr>
              <w:t xml:space="preserve"> </w:t>
            </w:r>
            <w:r w:rsidR="003E423A">
              <w:rPr>
                <w:rFonts w:cs="Tahoma"/>
                <w:szCs w:val="20"/>
              </w:rPr>
              <w:t xml:space="preserve">услуг </w:t>
            </w:r>
            <w:r w:rsidRPr="0091150A">
              <w:rPr>
                <w:rFonts w:cs="Tahoma"/>
                <w:szCs w:val="20"/>
              </w:rPr>
              <w:t xml:space="preserve">за последние 3 (три) года </w:t>
            </w:r>
            <w:r w:rsidRPr="0091150A">
              <w:rPr>
                <w:rFonts w:cs="Tahoma"/>
              </w:rPr>
              <w:t>до даты размещения в Единой информационной системе в сфере закупок извещения о настоящей закупке</w:t>
            </w:r>
          </w:p>
        </w:tc>
        <w:tc>
          <w:tcPr>
            <w:tcW w:w="2977" w:type="dxa"/>
            <w:shd w:val="clear" w:color="auto" w:fill="auto"/>
          </w:tcPr>
          <w:p w14:paraId="7E4327B0" w14:textId="77777777" w:rsidR="0091150A" w:rsidRPr="0091150A" w:rsidRDefault="0091150A" w:rsidP="002203A1">
            <w:pPr>
              <w:spacing w:line="276" w:lineRule="auto"/>
            </w:pPr>
            <w:r w:rsidRPr="0091150A">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4B7DFCE0" w:rsidR="002203A1" w:rsidRPr="0091150A" w:rsidRDefault="0091150A" w:rsidP="002203A1">
      <w:pPr>
        <w:jc w:val="both"/>
        <w:rPr>
          <w:rFonts w:cs="Tahoma"/>
          <w:color w:val="FF0000"/>
        </w:rPr>
      </w:pPr>
      <w:r>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9225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9225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9225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6FC909F2" w14:textId="611B5D11" w:rsidR="0091150A" w:rsidRPr="0091150A" w:rsidRDefault="003E423A" w:rsidP="0091150A">
      <w:pPr>
        <w:ind w:firstLine="708"/>
        <w:jc w:val="both"/>
        <w:rPr>
          <w:rFonts w:cs="Tahoma"/>
          <w:b/>
          <w:snapToGrid w:val="0"/>
          <w:szCs w:val="20"/>
          <w:lang w:eastAsia="x-none"/>
        </w:rPr>
      </w:pPr>
      <w:r>
        <w:rPr>
          <w:rFonts w:cs="Tahoma"/>
          <w:b/>
          <w:snapToGrid w:val="0"/>
          <w:szCs w:val="20"/>
          <w:lang w:eastAsia="x-none"/>
        </w:rPr>
        <w:t>По критерию</w:t>
      </w:r>
      <w:r w:rsidR="0091150A" w:rsidRPr="0091150A">
        <w:rPr>
          <w:rFonts w:cs="Tahoma"/>
          <w:b/>
          <w:snapToGrid w:val="0"/>
          <w:szCs w:val="20"/>
          <w:lang w:eastAsia="x-none"/>
        </w:rPr>
        <w:t xml:space="preserve"> «</w:t>
      </w:r>
      <w:r w:rsidR="0091150A" w:rsidRPr="0091150A">
        <w:rPr>
          <w:rFonts w:cs="Tahoma"/>
          <w:b/>
          <w:snapToGrid w:val="0"/>
          <w:szCs w:val="20"/>
          <w:lang w:val="x-none" w:eastAsia="x-none"/>
        </w:rPr>
        <w:t xml:space="preserve">Наличие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w:t>
      </w:r>
      <w:r>
        <w:rPr>
          <w:rFonts w:cs="Tahoma"/>
          <w:b/>
          <w:snapToGrid w:val="0"/>
          <w:szCs w:val="20"/>
          <w:lang w:eastAsia="x-none"/>
        </w:rPr>
        <w:t xml:space="preserve"> </w:t>
      </w:r>
      <w:r w:rsidR="0091150A" w:rsidRPr="0091150A">
        <w:rPr>
          <w:rFonts w:cs="Tahoma"/>
          <w:b/>
          <w:snapToGrid w:val="0"/>
          <w:szCs w:val="20"/>
          <w:lang w:val="x-none" w:eastAsia="x-none"/>
        </w:rPr>
        <w:t>ОЦЕНКА</w:t>
      </w:r>
      <w:r w:rsidR="0091150A" w:rsidRPr="0091150A">
        <w:rPr>
          <w:rFonts w:cs="Tahoma"/>
          <w:b/>
          <w:snapToGrid w:val="0"/>
          <w:szCs w:val="20"/>
          <w:lang w:eastAsia="x-none"/>
        </w:rPr>
        <w:t xml:space="preserve"> ПРОИЗВОДИТСЯ В СООТВЕТСТВИИ СО СЛЕДУЮЩЕЙ МЕТОДИКОЙ:</w:t>
      </w:r>
    </w:p>
    <w:p w14:paraId="18DE68CF" w14:textId="77777777" w:rsidR="007E30E1" w:rsidRDefault="007E30E1" w:rsidP="007E30E1">
      <w:pPr>
        <w:jc w:val="both"/>
        <w:rPr>
          <w:rFonts w:cs="Tahoma"/>
          <w:b/>
        </w:rPr>
      </w:pPr>
    </w:p>
    <w:p w14:paraId="3DF9B219" w14:textId="3D098A3B" w:rsidR="007E30E1" w:rsidRPr="007E30E1" w:rsidRDefault="007E30E1" w:rsidP="007E30E1">
      <w:pPr>
        <w:jc w:val="both"/>
        <w:rPr>
          <w:rFonts w:cs="Tahoma"/>
        </w:rPr>
      </w:pPr>
      <w:r>
        <w:rPr>
          <w:rFonts w:cs="Tahoma"/>
          <w:b/>
        </w:rPr>
        <w:t xml:space="preserve">   </w:t>
      </w:r>
      <w:r w:rsidRPr="007E30E1">
        <w:rPr>
          <w:rFonts w:cs="Tahoma"/>
        </w:rPr>
        <w:t>Оценка производится на основании данных по сумме и количеству исполненных договоров (контрактов) за последние 3 (три) года</w:t>
      </w:r>
      <w:r w:rsidRPr="007E30E1">
        <w:rPr>
          <w:rFonts w:cs="Tahoma"/>
          <w:b/>
        </w:rPr>
        <w:t xml:space="preserve"> </w:t>
      </w:r>
      <w:r w:rsidRPr="007E30E1">
        <w:rPr>
          <w:rFonts w:cs="Tahoma"/>
        </w:rPr>
        <w:t>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 16.</w:t>
      </w:r>
    </w:p>
    <w:p w14:paraId="17C9142A" w14:textId="77777777" w:rsidR="007E30E1" w:rsidRDefault="007E30E1" w:rsidP="007E30E1">
      <w:pPr>
        <w:spacing w:line="252" w:lineRule="auto"/>
        <w:jc w:val="both"/>
        <w:rPr>
          <w:u w:val="single"/>
          <w:lang w:eastAsia="en-US"/>
        </w:rPr>
      </w:pPr>
    </w:p>
    <w:p w14:paraId="2F3232BD" w14:textId="4840E068" w:rsidR="007E30E1" w:rsidRPr="007E30E1" w:rsidRDefault="007E30E1" w:rsidP="007E30E1">
      <w:pPr>
        <w:spacing w:line="252" w:lineRule="auto"/>
        <w:jc w:val="both"/>
        <w:rPr>
          <w:u w:val="single"/>
          <w:lang w:eastAsia="en-US"/>
        </w:rPr>
      </w:pPr>
      <w:r>
        <w:rPr>
          <w:u w:val="single"/>
          <w:lang w:eastAsia="en-US"/>
        </w:rPr>
        <w:t xml:space="preserve">    </w:t>
      </w:r>
      <w:r w:rsidRPr="007E30E1">
        <w:rPr>
          <w:u w:val="single"/>
          <w:lang w:eastAsia="en-US"/>
        </w:rPr>
        <w:t>Каждый, указанный в Справке договор (контракт), должен соответствовать одновременно всем следующим условиям:</w:t>
      </w:r>
    </w:p>
    <w:p w14:paraId="76913E69" w14:textId="32A22A7E" w:rsidR="007E30E1" w:rsidRPr="007E30E1" w:rsidRDefault="007E30E1" w:rsidP="007E30E1">
      <w:pPr>
        <w:spacing w:line="252" w:lineRule="auto"/>
        <w:jc w:val="both"/>
      </w:pPr>
      <w:r w:rsidRPr="007E30E1">
        <w:t xml:space="preserve">1. Предметом договора (контракта) является оказание Услуг технической поддержке хранилище данных биллинговой системы Oracle CC&amp;B (Далее – ХД DWH)/Oracle DB/Oracle BI EE/Oracle CC&amp;B и MDM/Oracle SOA Suite/racle Service Bus (OSB)/ CCB2MDM2 , </w:t>
      </w:r>
      <w:r w:rsidRPr="007E30E1">
        <w:rPr>
          <w:rFonts w:cs="Tahoma"/>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3D142DAB" w14:textId="77777777" w:rsidR="007E30E1" w:rsidRPr="007E30E1" w:rsidRDefault="007E30E1" w:rsidP="007E30E1">
      <w:pPr>
        <w:spacing w:line="252" w:lineRule="auto"/>
        <w:jc w:val="both"/>
        <w:rPr>
          <w:b/>
          <w:lang w:eastAsia="en-US"/>
        </w:rPr>
      </w:pPr>
      <w:r w:rsidRPr="007E30E1">
        <w:rPr>
          <w:lang w:eastAsia="en-US"/>
        </w:rPr>
        <w:t xml:space="preserve">2. Цена каждого исполненного договора (контракта) должна быть </w:t>
      </w:r>
      <w:r w:rsidRPr="007E30E1">
        <w:rPr>
          <w:b/>
          <w:lang w:eastAsia="en-US"/>
        </w:rPr>
        <w:t>не менее 1 200 000 (Одного миллиона двухсот тысяч) рублей 00 копеек.</w:t>
      </w:r>
    </w:p>
    <w:p w14:paraId="4A28C5C6" w14:textId="77777777" w:rsidR="007E30E1" w:rsidRPr="007E30E1" w:rsidRDefault="007E30E1" w:rsidP="007E30E1">
      <w:pPr>
        <w:rPr>
          <w:rFonts w:cs="Tahoma"/>
        </w:rPr>
      </w:pPr>
      <w:r w:rsidRPr="007E30E1">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19380FCE" w14:textId="77777777" w:rsidR="007E30E1" w:rsidRPr="007E30E1" w:rsidRDefault="007E30E1" w:rsidP="007E30E1">
      <w:pPr>
        <w:spacing w:line="252" w:lineRule="auto"/>
        <w:jc w:val="both"/>
        <w:rPr>
          <w:b/>
          <w:lang w:eastAsia="en-US"/>
        </w:rPr>
      </w:pPr>
    </w:p>
    <w:p w14:paraId="16C30145" w14:textId="77777777" w:rsidR="007E30E1" w:rsidRPr="007E30E1" w:rsidRDefault="007E30E1" w:rsidP="007E30E1">
      <w:pPr>
        <w:spacing w:line="252" w:lineRule="auto"/>
        <w:jc w:val="both"/>
        <w:rPr>
          <w:b/>
          <w:lang w:eastAsia="en-US"/>
        </w:rPr>
      </w:pPr>
    </w:p>
    <w:p w14:paraId="73B57296" w14:textId="02756C53" w:rsidR="007E30E1" w:rsidRDefault="007E30E1" w:rsidP="007E30E1">
      <w:pPr>
        <w:spacing w:line="252" w:lineRule="auto"/>
        <w:jc w:val="both"/>
        <w:rPr>
          <w:b/>
          <w:i/>
        </w:rPr>
      </w:pPr>
      <w:r w:rsidRPr="007E30E1">
        <w:rPr>
          <w:b/>
          <w:i/>
        </w:rPr>
        <w:t>! Договоры (контракты) несоответствующие указанным условиям, считаются непредставленными.</w:t>
      </w:r>
    </w:p>
    <w:p w14:paraId="6DC95FC7" w14:textId="77777777" w:rsidR="007E30E1" w:rsidRPr="007E30E1" w:rsidRDefault="007E30E1" w:rsidP="007E30E1">
      <w:pPr>
        <w:spacing w:line="252" w:lineRule="auto"/>
        <w:jc w:val="both"/>
        <w:rPr>
          <w:b/>
          <w:i/>
        </w:rPr>
      </w:pPr>
    </w:p>
    <w:p w14:paraId="12F9EB37" w14:textId="0F366A26" w:rsidR="007E30E1" w:rsidRPr="007E30E1" w:rsidRDefault="007E30E1" w:rsidP="007E30E1">
      <w:pPr>
        <w:shd w:val="clear" w:color="auto" w:fill="FFFFFF"/>
        <w:spacing w:after="300"/>
        <w:textAlignment w:val="top"/>
        <w:rPr>
          <w:rFonts w:cs="Tahoma"/>
          <w:szCs w:val="20"/>
        </w:rPr>
      </w:pPr>
      <w:r>
        <w:rPr>
          <w:rFonts w:cs="Tahoma"/>
          <w:szCs w:val="20"/>
        </w:rPr>
        <w:t xml:space="preserve">  </w:t>
      </w:r>
      <w:r w:rsidRPr="007E30E1">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6609BBFF" w14:textId="77777777" w:rsidR="007E30E1" w:rsidRDefault="007E30E1" w:rsidP="007E30E1">
      <w:pPr>
        <w:shd w:val="clear" w:color="auto" w:fill="FFFFFF"/>
        <w:spacing w:after="300"/>
        <w:textAlignment w:val="top"/>
        <w:rPr>
          <w:rFonts w:cs="Tahoma"/>
          <w:szCs w:val="20"/>
        </w:rPr>
      </w:pPr>
      <w:r>
        <w:rPr>
          <w:rFonts w:cs="Tahoma"/>
          <w:szCs w:val="20"/>
        </w:rPr>
        <w:t xml:space="preserve">  </w:t>
      </w:r>
      <w:r w:rsidRPr="007E30E1">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4EA242DC" w14:textId="63515665" w:rsidR="007E30E1" w:rsidRPr="007E30E1" w:rsidRDefault="007E30E1" w:rsidP="007E30E1">
      <w:pPr>
        <w:shd w:val="clear" w:color="auto" w:fill="FFFFFF"/>
        <w:spacing w:after="300"/>
        <w:textAlignment w:val="top"/>
        <w:rPr>
          <w:rFonts w:cs="Tahoma"/>
          <w:szCs w:val="20"/>
        </w:rPr>
      </w:pPr>
      <w:r>
        <w:rPr>
          <w:rFonts w:cs="Tahoma"/>
          <w:szCs w:val="20"/>
        </w:rPr>
        <w:t xml:space="preserve">  </w:t>
      </w:r>
      <w:r w:rsidRPr="007E30E1">
        <w:rPr>
          <w:rFonts w:cs="Tahoma"/>
        </w:rPr>
        <w:t>Балльная оценка каждой заявки по критерию определяется по следующей формуле:</w:t>
      </w:r>
    </w:p>
    <w:p w14:paraId="41EBD880" w14:textId="77777777" w:rsidR="007E30E1" w:rsidRPr="007E30E1" w:rsidRDefault="007E30E1" w:rsidP="007E30E1">
      <w:pPr>
        <w:rPr>
          <w:rFonts w:cs="Tahoma"/>
        </w:rPr>
      </w:pPr>
    </w:p>
    <w:p w14:paraId="0FDD7388" w14:textId="77777777" w:rsidR="007E30E1" w:rsidRPr="007E30E1" w:rsidRDefault="007E30E1" w:rsidP="007E30E1">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3DA5D164" w14:textId="77777777" w:rsidR="007E30E1" w:rsidRPr="007E30E1" w:rsidRDefault="007E30E1" w:rsidP="007E30E1">
      <w:pPr>
        <w:rPr>
          <w:rFonts w:cs="Tahoma"/>
        </w:rPr>
      </w:pPr>
    </w:p>
    <w:p w14:paraId="1D5ED0E2" w14:textId="77777777" w:rsidR="007E30E1" w:rsidRPr="007E30E1" w:rsidRDefault="007E30E1" w:rsidP="007E30E1">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Pr="007E30E1">
        <w:rPr>
          <w:rFonts w:cs="Tahoma"/>
        </w:rPr>
        <w:t xml:space="preserve"> – баллы, присуждаемые i-му участнику;</w:t>
      </w:r>
    </w:p>
    <w:p w14:paraId="598022A0" w14:textId="77777777" w:rsidR="007E30E1" w:rsidRPr="007E30E1" w:rsidRDefault="007E30E1" w:rsidP="007E30E1">
      <w:pPr>
        <w:spacing w:line="252" w:lineRule="auto"/>
        <w:jc w:val="both"/>
        <w:rPr>
          <w:rFonts w:ascii="Arial" w:hAnsi="Arial" w:cs="Arial"/>
          <w:sz w:val="18"/>
          <w:szCs w:val="18"/>
          <w:shd w:val="clear" w:color="auto" w:fill="FFFFFF"/>
        </w:rPr>
      </w:pPr>
    </w:p>
    <w:p w14:paraId="23BD3AA1" w14:textId="77777777" w:rsidR="007E30E1" w:rsidRPr="007E30E1" w:rsidRDefault="007E30E1" w:rsidP="007E30E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Pr="007E30E1">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2D7EF88C" w14:textId="77777777" w:rsidR="007E30E1" w:rsidRPr="007E30E1" w:rsidRDefault="007E30E1" w:rsidP="007E30E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Pr="007E30E1">
        <w:rPr>
          <w:rFonts w:cs="Tahoma"/>
        </w:rPr>
        <w:t xml:space="preserve">     – количество    исполненных договоров (контрактов) участника закупки, заявка (предложение) которого оценивается;</w:t>
      </w:r>
    </w:p>
    <w:p w14:paraId="7B11E654" w14:textId="77777777" w:rsidR="007E30E1" w:rsidRPr="007E30E1" w:rsidRDefault="007E30E1" w:rsidP="007E30E1">
      <w:pPr>
        <w:jc w:val="both"/>
        <w:rPr>
          <w:rFonts w:cs="Tahoma"/>
        </w:rPr>
      </w:pPr>
      <w:r w:rsidRPr="007E30E1">
        <w:rPr>
          <w:rFonts w:cs="Tahoma"/>
        </w:rPr>
        <w:t>i – участник закупки</w:t>
      </w:r>
    </w:p>
    <w:p w14:paraId="78BE0BB0" w14:textId="77777777" w:rsidR="007E30E1" w:rsidRPr="007E30E1" w:rsidRDefault="007E30E1" w:rsidP="007E30E1">
      <w:pPr>
        <w:jc w:val="both"/>
        <w:rPr>
          <w:rFonts w:cs="Tahoma"/>
        </w:rPr>
      </w:pPr>
    </w:p>
    <w:p w14:paraId="2DD363C9" w14:textId="77777777" w:rsidR="007E30E1" w:rsidRPr="007E30E1" w:rsidRDefault="007E30E1" w:rsidP="007E30E1">
      <w:pPr>
        <w:ind w:firstLine="708"/>
        <w:rPr>
          <w:rFonts w:cs="Tahoma"/>
        </w:rPr>
      </w:pPr>
      <w:r w:rsidRPr="007E30E1">
        <w:rPr>
          <w:rFonts w:cs="Tahoma"/>
        </w:rPr>
        <w:t>Значения баллов, полученные по данной формуле, округляются до четырех знаков после запятой.</w:t>
      </w:r>
    </w:p>
    <w:p w14:paraId="21A7F1CF" w14:textId="77777777" w:rsidR="007E30E1" w:rsidRPr="007E30E1" w:rsidRDefault="007E30E1" w:rsidP="007E30E1">
      <w:pPr>
        <w:ind w:firstLine="708"/>
        <w:rPr>
          <w:rFonts w:cs="Tahoma"/>
        </w:rPr>
      </w:pPr>
    </w:p>
    <w:p w14:paraId="3C1B2F1F" w14:textId="4FFC8353"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6B01CEE5" w14:textId="77777777" w:rsidR="0091150A" w:rsidRDefault="0091150A" w:rsidP="002203A1">
      <w:pPr>
        <w:ind w:firstLine="709"/>
        <w:jc w:val="both"/>
        <w:rPr>
          <w:bCs/>
          <w:lang w:eastAsia="ar-SA"/>
        </w:rPr>
      </w:pPr>
    </w:p>
    <w:p w14:paraId="03BEE16E" w14:textId="19479A94"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4B775B5D"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w:t>
      </w: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Pr>
          <w:rFonts w:cs="Tahoma"/>
        </w:rPr>
        <w:t>*</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1BC5E6F4" w:rsidR="002203A1" w:rsidRPr="007E30E1" w:rsidRDefault="002203A1" w:rsidP="007E30E1">
      <w:pPr>
        <w:ind w:firstLine="709"/>
        <w:jc w:val="both"/>
      </w:pPr>
      <w:r>
        <w:rPr>
          <w:rFonts w:cs="Tahoma"/>
        </w:rPr>
        <w:t>•</w:t>
      </w:r>
      <w:r>
        <w:rPr>
          <w:rFonts w:cs="Tahoma"/>
        </w:rPr>
        <w:tab/>
      </w:r>
      <w:r w:rsidR="00595F95" w:rsidRPr="0091150A">
        <w:rPr>
          <w:lang w:val="en-US" w:eastAsia="en-US"/>
        </w:rPr>
        <w:t>R</w:t>
      </w:r>
      <w:r w:rsidR="00595F95" w:rsidRPr="0091150A">
        <w:rPr>
          <w:i/>
          <w:iCs/>
          <w:vertAlign w:val="subscript"/>
          <w:lang w:val="en-US" w:eastAsia="en-US"/>
        </w:rPr>
        <w:t>oi</w:t>
      </w:r>
      <w:r w:rsidR="00595F95" w:rsidRPr="0091150A">
        <w:rPr>
          <w:i/>
          <w:iCs/>
          <w:vertAlign w:val="subscript"/>
          <w:lang w:eastAsia="en-US"/>
        </w:rPr>
        <w:t xml:space="preserve"> </w:t>
      </w:r>
      <w:r w:rsidR="00595F95" w:rsidRPr="0091150A">
        <w:t>- балльная оценка по критерию «</w:t>
      </w:r>
      <w:r w:rsidR="00595F95" w:rsidRPr="0091150A">
        <w:rPr>
          <w:rFonts w:cs="Tahoma"/>
          <w:sz w:val="18"/>
          <w:szCs w:val="20"/>
        </w:rPr>
        <w:t>Наличие у Участника опыта оказания аналогичных  услуг»</w:t>
      </w:r>
      <w:r w:rsidR="00595F95" w:rsidRPr="0091150A">
        <w:t>;</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bookmarkStart w:id="0" w:name="_GoBack"/>
      <w:bookmarkEnd w:id="0"/>
    </w:p>
    <w:p w14:paraId="6AF66B2B" w14:textId="0A7A35C7" w:rsidR="002203A1" w:rsidRDefault="002203A1" w:rsidP="002203A1">
      <w:pPr>
        <w:rPr>
          <w:rFonts w:eastAsia="Calibri" w:cs="Tahoma"/>
          <w:lang w:eastAsia="en-US"/>
        </w:rPr>
      </w:pPr>
    </w:p>
    <w:p w14:paraId="518E624E" w14:textId="773C3B7D" w:rsidR="002203A1" w:rsidRPr="002203A1" w:rsidRDefault="007E30E1"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55DE5" w14:textId="77777777" w:rsidR="00792251" w:rsidRDefault="00792251" w:rsidP="00A2008E">
      <w:r>
        <w:separator/>
      </w:r>
    </w:p>
  </w:endnote>
  <w:endnote w:type="continuationSeparator" w:id="0">
    <w:p w14:paraId="62110CFD" w14:textId="77777777" w:rsidR="00792251" w:rsidRDefault="0079225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A8005" w14:textId="77777777" w:rsidR="00792251" w:rsidRDefault="00792251" w:rsidP="00A2008E">
      <w:r>
        <w:separator/>
      </w:r>
    </w:p>
  </w:footnote>
  <w:footnote w:type="continuationSeparator" w:id="0">
    <w:p w14:paraId="7864BCA0" w14:textId="77777777" w:rsidR="00792251" w:rsidRDefault="0079225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E423A"/>
    <w:rsid w:val="00402E88"/>
    <w:rsid w:val="00520251"/>
    <w:rsid w:val="00595F95"/>
    <w:rsid w:val="005F311C"/>
    <w:rsid w:val="00605DFA"/>
    <w:rsid w:val="00606379"/>
    <w:rsid w:val="00640198"/>
    <w:rsid w:val="0069657E"/>
    <w:rsid w:val="006B0ED8"/>
    <w:rsid w:val="006C1839"/>
    <w:rsid w:val="006D1C0C"/>
    <w:rsid w:val="0073683B"/>
    <w:rsid w:val="00747CD9"/>
    <w:rsid w:val="00782E4F"/>
    <w:rsid w:val="00792251"/>
    <w:rsid w:val="007C4DDD"/>
    <w:rsid w:val="007E30E1"/>
    <w:rsid w:val="00814313"/>
    <w:rsid w:val="008201E4"/>
    <w:rsid w:val="0087756C"/>
    <w:rsid w:val="008B2C3D"/>
    <w:rsid w:val="008F50AC"/>
    <w:rsid w:val="0091150A"/>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42F47"/>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2409</Words>
  <Characters>13736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2025-10-27T04:53:00Z</dcterms:modified>
</cp:coreProperties>
</file>